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EDA" w:rsidRDefault="00DF7EDA">
      <w:r w:rsidRPr="00DF7EDA">
        <w:rPr>
          <w:noProof/>
        </w:rPr>
        <mc:AlternateContent>
          <mc:Choice Requires="wps">
            <w:drawing>
              <wp:anchor distT="0" distB="0" distL="114300" distR="114300" simplePos="0" relativeHeight="251659264" behindDoc="0" locked="0" layoutInCell="1" allowOverlap="1" wp14:anchorId="0373D57F" wp14:editId="0DD20CBB">
                <wp:simplePos x="0" y="0"/>
                <wp:positionH relativeFrom="margin">
                  <wp:posOffset>3009900</wp:posOffset>
                </wp:positionH>
                <wp:positionV relativeFrom="paragraph">
                  <wp:posOffset>0</wp:posOffset>
                </wp:positionV>
                <wp:extent cx="3067050" cy="990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w:t>
                            </w:r>
                            <w:r w:rsidR="000B5B0A">
                              <w:rPr>
                                <w:rFonts w:ascii="Palatino Linotype" w:hAnsi="Palatino Linotype" w:cs="Arial"/>
                                <w:b/>
                                <w:sz w:val="24"/>
                                <w:szCs w:val="24"/>
                              </w:rPr>
                              <w:t xml:space="preserve">ent Advisory Board Meeting </w:t>
                            </w:r>
                            <w:r w:rsidR="00EA0486">
                              <w:rPr>
                                <w:rFonts w:ascii="Palatino Linotype" w:hAnsi="Palatino Linotype" w:cs="Arial"/>
                                <w:b/>
                                <w:sz w:val="24"/>
                                <w:szCs w:val="24"/>
                              </w:rPr>
                              <w:t>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9873C8">
                              <w:rPr>
                                <w:rFonts w:ascii="Palatino Linotype" w:hAnsi="Palatino Linotype" w:cs="Arial"/>
                                <w:b/>
                                <w:sz w:val="24"/>
                                <w:szCs w:val="24"/>
                              </w:rPr>
                              <w:t>Tuesday, May 16, 2017</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Time: </w:t>
                            </w:r>
                            <w:r w:rsidR="009873C8">
                              <w:rPr>
                                <w:rFonts w:ascii="Palatino Linotype" w:hAnsi="Palatino Linotype" w:cs="Arial"/>
                                <w:b/>
                                <w:sz w:val="24"/>
                                <w:szCs w:val="24"/>
                              </w:rPr>
                              <w:t>8:00am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sidR="00166A11">
                              <w:rPr>
                                <w:rFonts w:ascii="Palatino Linotype" w:hAnsi="Palatino Linotype" w:cs="Arial"/>
                                <w:b/>
                                <w:sz w:val="24"/>
                                <w:szCs w:val="24"/>
                              </w:rPr>
                              <w:t>HS</w:t>
                            </w:r>
                            <w:r>
                              <w:rPr>
                                <w:rFonts w:ascii="Palatino Linotype" w:hAnsi="Palatino Linotype" w:cs="Arial"/>
                                <w:b/>
                                <w:sz w:val="24"/>
                                <w:szCs w:val="24"/>
                              </w:rPr>
                              <w:t xml:space="preserve"> </w:t>
                            </w:r>
                            <w:r w:rsidR="00E0585F">
                              <w:rPr>
                                <w:rFonts w:ascii="Palatino Linotype" w:hAnsi="Palatino Linotype" w:cs="Arial"/>
                                <w:b/>
                                <w:sz w:val="24"/>
                                <w:szCs w:val="24"/>
                              </w:rPr>
                              <w:t>Cafeteria</w:t>
                            </w:r>
                          </w:p>
                          <w:p w:rsidR="00DF7EDA" w:rsidRDefault="00DF7EDA" w:rsidP="00DF7E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3D57F" id="_x0000_t202" coordsize="21600,21600" o:spt="202" path="m,l,21600r21600,l21600,xe">
                <v:stroke joinstyle="miter"/>
                <v:path gradientshapeok="t" o:connecttype="rect"/>
              </v:shapetype>
              <v:shape id="Text Box 3" o:spid="_x0000_s1026" type="#_x0000_t202" style="position:absolute;margin-left:237pt;margin-top:0;width:241.5pt;height: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" stroked="f">
                <v:textbo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w:t>
                      </w:r>
                      <w:r w:rsidR="000B5B0A">
                        <w:rPr>
                          <w:rFonts w:ascii="Palatino Linotype" w:hAnsi="Palatino Linotype" w:cs="Arial"/>
                          <w:b/>
                          <w:sz w:val="24"/>
                          <w:szCs w:val="24"/>
                        </w:rPr>
                        <w:t xml:space="preserve">ent Advisory Board Meeting </w:t>
                      </w:r>
                      <w:r w:rsidR="00EA0486">
                        <w:rPr>
                          <w:rFonts w:ascii="Palatino Linotype" w:hAnsi="Palatino Linotype" w:cs="Arial"/>
                          <w:b/>
                          <w:sz w:val="24"/>
                          <w:szCs w:val="24"/>
                        </w:rPr>
                        <w:t>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9873C8">
                        <w:rPr>
                          <w:rFonts w:ascii="Palatino Linotype" w:hAnsi="Palatino Linotype" w:cs="Arial"/>
                          <w:b/>
                          <w:sz w:val="24"/>
                          <w:szCs w:val="24"/>
                        </w:rPr>
                        <w:t>Tuesday, May 16, 2017</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Time: </w:t>
                      </w:r>
                      <w:r w:rsidR="009873C8">
                        <w:rPr>
                          <w:rFonts w:ascii="Palatino Linotype" w:hAnsi="Palatino Linotype" w:cs="Arial"/>
                          <w:b/>
                          <w:sz w:val="24"/>
                          <w:szCs w:val="24"/>
                        </w:rPr>
                        <w:t>8:00am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sidR="00166A11">
                        <w:rPr>
                          <w:rFonts w:ascii="Palatino Linotype" w:hAnsi="Palatino Linotype" w:cs="Arial"/>
                          <w:b/>
                          <w:sz w:val="24"/>
                          <w:szCs w:val="24"/>
                        </w:rPr>
                        <w:t>HS</w:t>
                      </w:r>
                      <w:r>
                        <w:rPr>
                          <w:rFonts w:ascii="Palatino Linotype" w:hAnsi="Palatino Linotype" w:cs="Arial"/>
                          <w:b/>
                          <w:sz w:val="24"/>
                          <w:szCs w:val="24"/>
                        </w:rPr>
                        <w:t xml:space="preserve"> </w:t>
                      </w:r>
                      <w:r w:rsidR="00E0585F">
                        <w:rPr>
                          <w:rFonts w:ascii="Palatino Linotype" w:hAnsi="Palatino Linotype" w:cs="Arial"/>
                          <w:b/>
                          <w:sz w:val="24"/>
                          <w:szCs w:val="24"/>
                        </w:rPr>
                        <w:t>Cafeteria</w:t>
                      </w:r>
                    </w:p>
                    <w:p w:rsidR="00DF7EDA" w:rsidRDefault="00DF7EDA" w:rsidP="00DF7EDA"/>
                  </w:txbxContent>
                </v:textbox>
                <w10:wrap anchorx="margin"/>
              </v:shape>
            </w:pict>
          </mc:Fallback>
        </mc:AlternateContent>
      </w:r>
      <w:r w:rsidRPr="00DF7EDA">
        <w:rPr>
          <w:noProof/>
        </w:rPr>
        <w:drawing>
          <wp:anchor distT="0" distB="0" distL="114300" distR="114300" simplePos="0" relativeHeight="251660288" behindDoc="0" locked="0" layoutInCell="1" allowOverlap="1" wp14:anchorId="3A1E6EE6" wp14:editId="3C914033">
            <wp:simplePos x="0" y="0"/>
            <wp:positionH relativeFrom="margin">
              <wp:posOffset>9525</wp:posOffset>
            </wp:positionH>
            <wp:positionV relativeFrom="paragraph">
              <wp:posOffset>0</wp:posOffset>
            </wp:positionV>
            <wp:extent cx="2305050" cy="923290"/>
            <wp:effectExtent l="0" t="0" r="0" b="0"/>
            <wp:wrapThrough wrapText="bothSides">
              <wp:wrapPolygon edited="0">
                <wp:start x="0" y="0"/>
                <wp:lineTo x="0" y="20946"/>
                <wp:lineTo x="21421" y="20946"/>
                <wp:lineTo x="21421" y="0"/>
                <wp:lineTo x="0" y="0"/>
              </wp:wrapPolygon>
            </wp:wrapThrough>
            <wp:docPr id="1" name="Picture 1" descr="C:\Users\mday\AppData\Local\Microsoft\Windows\Temporary Internet Files\Content.Outlook\NS25Y7HX\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ay\AppData\Local\Microsoft\Windows\Temporary Internet Files\Content.Outlook\NS25Y7HX\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7EDA" w:rsidRDefault="00DF7EDA"/>
    <w:p w:rsidR="00DF7EDA" w:rsidRDefault="00DF7EDA"/>
    <w:p w:rsidR="00DF7EDA" w:rsidRDefault="00DF7EDA">
      <w:r>
        <w:rPr>
          <w:noProof/>
        </w:rPr>
        <mc:AlternateContent>
          <mc:Choice Requires="wps">
            <w:drawing>
              <wp:anchor distT="4294967295" distB="4294967295" distL="114300" distR="114300" simplePos="0" relativeHeight="251662336" behindDoc="0" locked="0" layoutInCell="1" allowOverlap="1" wp14:anchorId="05BD32AA" wp14:editId="464D5117">
                <wp:simplePos x="0" y="0"/>
                <wp:positionH relativeFrom="column">
                  <wp:posOffset>-457200</wp:posOffset>
                </wp:positionH>
                <wp:positionV relativeFrom="paragraph">
                  <wp:posOffset>152400</wp:posOffset>
                </wp:positionV>
                <wp:extent cx="6971030" cy="0"/>
                <wp:effectExtent l="0" t="0" r="2032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1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EA171" id="_x0000_t32" coordsize="21600,21600" o:spt="32" o:oned="t" path="m,l21600,21600e" filled="f">
                <v:path arrowok="t" fillok="f" o:connecttype="none"/>
                <o:lock v:ext="edit" shapetype="t"/>
              </v:shapetype>
              <v:shape id="AutoShape 5" o:spid="_x0000_s1026" type="#_x0000_t32" style="position:absolute;margin-left:-36pt;margin-top:12pt;width:548.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OR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axjMYV0BUpbY2NEiP6tW8aPrdIaWrjqiWx+C3k4HcLGQk71LCxRkoshs+awYxBPDj&#10;rI6N7QMkTAEdoySnmyT86BGFj7PFY5Y+gH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"/>
            </w:pict>
          </mc:Fallback>
        </mc:AlternateContent>
      </w:r>
    </w:p>
    <w:p w:rsidR="00EA0486" w:rsidRDefault="00EA0486" w:rsidP="00EA0486">
      <w:pPr>
        <w:spacing w:after="0" w:line="240" w:lineRule="auto"/>
        <w:jc w:val="center"/>
        <w:rPr>
          <w:rFonts w:ascii="Palatino Linotype" w:hAnsi="Palatino Linotype"/>
          <w:b/>
        </w:rPr>
      </w:pPr>
      <w:r w:rsidRPr="00661078">
        <w:rPr>
          <w:rFonts w:ascii="Palatino Linotype" w:hAnsi="Palatino Linotype"/>
          <w:i/>
        </w:rPr>
        <w:t>(Notes were taken by Melissa and the use of “I” therefore, refers to her.)</w:t>
      </w:r>
    </w:p>
    <w:p w:rsidR="00F546C8" w:rsidRDefault="00F546C8" w:rsidP="00F546C8">
      <w:pPr>
        <w:pStyle w:val="ListParagraph"/>
        <w:spacing w:after="0"/>
        <w:rPr>
          <w:rFonts w:ascii="Palatino Linotype" w:hAnsi="Palatino Linotype"/>
          <w:b/>
        </w:rPr>
      </w:pPr>
    </w:p>
    <w:p w:rsidR="00EA0486" w:rsidRPr="00EA0486" w:rsidRDefault="008B602A" w:rsidP="00417DFB">
      <w:pPr>
        <w:pStyle w:val="ListParagraph"/>
        <w:numPr>
          <w:ilvl w:val="0"/>
          <w:numId w:val="1"/>
        </w:numPr>
        <w:spacing w:after="0"/>
        <w:rPr>
          <w:rFonts w:ascii="Palatino Linotype" w:hAnsi="Palatino Linotype"/>
          <w:b/>
        </w:rPr>
      </w:pPr>
      <w:r w:rsidRPr="00EA0486">
        <w:rPr>
          <w:rFonts w:ascii="Palatino Linotype" w:hAnsi="Palatino Linotype"/>
          <w:b/>
        </w:rPr>
        <w:t>Student Recognition Recommendation</w:t>
      </w:r>
    </w:p>
    <w:p w:rsidR="00EA0486" w:rsidRPr="00EE6B12" w:rsidRDefault="00EA0486" w:rsidP="000D500C">
      <w:pPr>
        <w:pStyle w:val="ListParagraph"/>
        <w:numPr>
          <w:ilvl w:val="1"/>
          <w:numId w:val="1"/>
        </w:numPr>
        <w:spacing w:after="0"/>
        <w:rPr>
          <w:rFonts w:ascii="Palatino Linotype" w:hAnsi="Palatino Linotype"/>
        </w:rPr>
      </w:pPr>
      <w:r w:rsidRPr="00EE6B12">
        <w:rPr>
          <w:rFonts w:ascii="Palatino Linotype" w:hAnsi="Palatino Linotype"/>
        </w:rPr>
        <w:t xml:space="preserve">I shared an update on the student recognition recommendation that was approved by the School Board at the last meeting.  The recommendation states, “In addition to the portraits honoring PIAA individual and team champions, Pennsylvania All-State First-Team individuals in school-sponsored athletics and music contents will be honored.  Portraits will be purchased by the school district in order to conform to the established size of 8 ½ ” x 11” and must be approved by the high school principal and athletic director prior to being purchased and displayed in the Bloomsburg High School and/or Middle School.  The name will be added to the All-State Banner displayed in the Bloomsburg High School and/or Middle School.”  </w:t>
      </w:r>
      <w:r w:rsidR="00F546C8" w:rsidRPr="00EE6B12">
        <w:rPr>
          <w:rFonts w:ascii="Palatino Linotype" w:hAnsi="Palatino Linotype"/>
        </w:rPr>
        <w:t xml:space="preserve">In addition to the First-Team All-State recognition, all Second-Team and Honorable Mention All-State honorees will be recognized by placing their names on plaques, which will be displayed near the others.  </w:t>
      </w:r>
    </w:p>
    <w:p w:rsidR="00F546C8" w:rsidRDefault="00F546C8" w:rsidP="00EA0486">
      <w:pPr>
        <w:pStyle w:val="ListParagraph"/>
        <w:numPr>
          <w:ilvl w:val="1"/>
          <w:numId w:val="1"/>
        </w:numPr>
        <w:spacing w:after="0"/>
        <w:rPr>
          <w:rFonts w:ascii="Palatino Linotype" w:hAnsi="Palatino Linotype"/>
        </w:rPr>
      </w:pPr>
      <w:r>
        <w:rPr>
          <w:rFonts w:ascii="Palatino Linotype" w:hAnsi="Palatino Linotype"/>
        </w:rPr>
        <w:t xml:space="preserve">Mr. Simpson worked with our high school art teacher, Steffanie Bowes, to develop drawings of how the vestibule outside of the varsity gymnasium and natatorium will look after these pictures and plaques have been moved.  Additional painting will take place, including a mural that depicts all of the sports played by our student-athletes.  </w:t>
      </w:r>
    </w:p>
    <w:p w:rsidR="00EA0486" w:rsidRPr="00F546C8" w:rsidRDefault="00EA0486" w:rsidP="00F546C8">
      <w:pPr>
        <w:pStyle w:val="ListParagraph"/>
        <w:numPr>
          <w:ilvl w:val="1"/>
          <w:numId w:val="1"/>
        </w:numPr>
        <w:rPr>
          <w:rFonts w:ascii="Palatino Linotype" w:hAnsi="Palatino Linotype"/>
        </w:rPr>
      </w:pPr>
      <w:r w:rsidRPr="00F546C8">
        <w:rPr>
          <w:rFonts w:ascii="Palatino Linotype" w:hAnsi="Palatino Linotype"/>
        </w:rPr>
        <w:t xml:space="preserve">The recommendation had previously included other extra-curricular competitions such as Forensics, Journalism, and Robotics.  </w:t>
      </w:r>
      <w:r w:rsidRPr="00F546C8">
        <w:rPr>
          <w:rFonts w:ascii="Palatino Linotype" w:hAnsi="Palatino Linotype"/>
        </w:rPr>
        <w:t xml:space="preserve">After receiving additional information from our advisors regarding the criteria for state recognition, we noticed how vastly different each of these organizations honor state finalists.  For most, there is only one regional event prior to the state competition.  For others, there is only a state event.  Unlike our athletic teams and music programs, not all schools have competitors for these events. Thus, we are concerned about the lack of consistency in recognition </w:t>
      </w:r>
      <w:proofErr w:type="gramStart"/>
      <w:r w:rsidRPr="00F546C8">
        <w:rPr>
          <w:rFonts w:ascii="Palatino Linotype" w:hAnsi="Palatino Linotype"/>
        </w:rPr>
        <w:t>and also</w:t>
      </w:r>
      <w:proofErr w:type="gramEnd"/>
      <w:r w:rsidRPr="00F546C8">
        <w:rPr>
          <w:rFonts w:ascii="Palatino Linotype" w:hAnsi="Palatino Linotype"/>
        </w:rPr>
        <w:t xml:space="preserve"> the lack of rigor necessary in being awarded state recognition.  Therefore, we would like to move forward with only the athletic and music selections.  We will continue to determine if any other student recognition rises to the level of these.  </w:t>
      </w:r>
    </w:p>
    <w:p w:rsidR="00EE6B12" w:rsidRDefault="00EE6B12" w:rsidP="00EE6B12">
      <w:pPr>
        <w:pStyle w:val="ListParagraph"/>
        <w:spacing w:after="0"/>
        <w:ind w:left="1440"/>
        <w:rPr>
          <w:rFonts w:ascii="Palatino Linotype" w:hAnsi="Palatino Linotype"/>
        </w:rPr>
      </w:pPr>
    </w:p>
    <w:p w:rsidR="00EE6B12" w:rsidRDefault="00EE6B12" w:rsidP="00EE6B12">
      <w:pPr>
        <w:pStyle w:val="ListParagraph"/>
        <w:spacing w:after="0"/>
        <w:ind w:left="1440"/>
        <w:rPr>
          <w:rFonts w:ascii="Palatino Linotype" w:hAnsi="Palatino Linotype"/>
        </w:rPr>
      </w:pPr>
    </w:p>
    <w:p w:rsidR="00AE3ABE" w:rsidRPr="00EA0486" w:rsidRDefault="00F546C8" w:rsidP="00EA0486">
      <w:pPr>
        <w:pStyle w:val="ListParagraph"/>
        <w:numPr>
          <w:ilvl w:val="1"/>
          <w:numId w:val="1"/>
        </w:numPr>
        <w:spacing w:after="0"/>
        <w:rPr>
          <w:rFonts w:ascii="Palatino Linotype" w:hAnsi="Palatino Linotype"/>
        </w:rPr>
      </w:pPr>
      <w:r>
        <w:rPr>
          <w:rFonts w:ascii="Palatino Linotype" w:hAnsi="Palatino Linotype"/>
        </w:rPr>
        <w:lastRenderedPageBreak/>
        <w:t>We have previously discussed the need for greater recognition of the academic achievements of our students.  Now that the athletic/musical recognition is approved, we will determine how best to recognize these academic accomplishments</w:t>
      </w:r>
      <w:r w:rsidR="00EE6B12">
        <w:rPr>
          <w:rFonts w:ascii="Palatino Linotype" w:hAnsi="Palatino Linotype"/>
        </w:rPr>
        <w:t xml:space="preserve"> as well</w:t>
      </w:r>
      <w:r>
        <w:rPr>
          <w:rFonts w:ascii="Palatino Linotype" w:hAnsi="Palatino Linotype"/>
        </w:rPr>
        <w:t xml:space="preserve">.  </w:t>
      </w:r>
    </w:p>
    <w:p w:rsidR="00F546C8" w:rsidRDefault="00F546C8" w:rsidP="00F546C8">
      <w:pPr>
        <w:pStyle w:val="ListParagraph"/>
        <w:rPr>
          <w:rFonts w:ascii="Palatino Linotype" w:hAnsi="Palatino Linotype"/>
        </w:rPr>
      </w:pPr>
    </w:p>
    <w:p w:rsidR="009873C8" w:rsidRPr="005F3C8F" w:rsidRDefault="009873C8" w:rsidP="006F2EC1">
      <w:pPr>
        <w:pStyle w:val="ListParagraph"/>
        <w:numPr>
          <w:ilvl w:val="0"/>
          <w:numId w:val="1"/>
        </w:numPr>
        <w:rPr>
          <w:rFonts w:ascii="Palatino Linotype" w:hAnsi="Palatino Linotype"/>
          <w:b/>
        </w:rPr>
      </w:pPr>
      <w:r w:rsidRPr="005F3C8F">
        <w:rPr>
          <w:rFonts w:ascii="Palatino Linotype" w:hAnsi="Palatino Linotype"/>
          <w:b/>
        </w:rPr>
        <w:t>Website Template Review</w:t>
      </w:r>
    </w:p>
    <w:p w:rsidR="0085587B" w:rsidRDefault="0085587B" w:rsidP="00D47048">
      <w:pPr>
        <w:pStyle w:val="ListParagraph"/>
        <w:numPr>
          <w:ilvl w:val="1"/>
          <w:numId w:val="1"/>
        </w:numPr>
        <w:rPr>
          <w:rFonts w:ascii="Palatino Linotype" w:hAnsi="Palatino Linotype"/>
        </w:rPr>
      </w:pPr>
      <w:r>
        <w:rPr>
          <w:rFonts w:ascii="Palatino Linotype" w:hAnsi="Palatino Linotype"/>
        </w:rPr>
        <w:t xml:space="preserve">We have budgeted for an upgrade to our website template this summer.  In order to determine which template to use for the entire district, we will be sharing the options with various stakeholders.  Attached please find the options available to us.  They can also be found on </w:t>
      </w:r>
      <w:hyperlink r:id="rId6" w:history="1">
        <w:r w:rsidRPr="00602D0C">
          <w:rPr>
            <w:rStyle w:val="Hyperlink"/>
            <w:rFonts w:ascii="Palatino Linotype" w:hAnsi="Palatino Linotype"/>
          </w:rPr>
          <w:t>http://cerc.blackboard.com/Page/66</w:t>
        </w:r>
      </w:hyperlink>
      <w:r>
        <w:rPr>
          <w:rFonts w:ascii="Palatino Linotype" w:hAnsi="Palatino Linotype"/>
        </w:rPr>
        <w:t xml:space="preserve">  Please note that </w:t>
      </w:r>
      <w:r w:rsidR="00EE6B12">
        <w:rPr>
          <w:rFonts w:ascii="Palatino Linotype" w:hAnsi="Palatino Linotype"/>
        </w:rPr>
        <w:t>we would like a template that is responsive, which means that it</w:t>
      </w:r>
      <w:r>
        <w:rPr>
          <w:rFonts w:ascii="Palatino Linotype" w:hAnsi="Palatino Linotype"/>
        </w:rPr>
        <w:t xml:space="preserve"> can be viewed easily on mobile devices.  For this reason, we will consider only</w:t>
      </w:r>
      <w:r w:rsidR="00EE6B12">
        <w:rPr>
          <w:rFonts w:ascii="Palatino Linotype" w:hAnsi="Palatino Linotype"/>
        </w:rPr>
        <w:t xml:space="preserve"> the following templates:</w:t>
      </w:r>
      <w:r>
        <w:rPr>
          <w:rFonts w:ascii="Palatino Linotype" w:hAnsi="Palatino Linotype"/>
        </w:rPr>
        <w:t xml:space="preserve"> Insight, Sunrise, </w:t>
      </w:r>
      <w:r w:rsidR="005F3C8F">
        <w:rPr>
          <w:rFonts w:ascii="Palatino Linotype" w:hAnsi="Palatino Linotype"/>
        </w:rPr>
        <w:t xml:space="preserve">Snapshot, Canopy, Frontier, Clearview, Euphoria, Collegian, Athletic Inspiration and Expedition.  All of these templates can be customized with our images and colors.  Please share </w:t>
      </w:r>
      <w:r w:rsidR="00EE6B12">
        <w:rPr>
          <w:rFonts w:ascii="Palatino Linotype" w:hAnsi="Palatino Linotype"/>
        </w:rPr>
        <w:t>any t</w:t>
      </w:r>
      <w:r w:rsidR="005F3C8F">
        <w:rPr>
          <w:rFonts w:ascii="Palatino Linotype" w:hAnsi="Palatino Linotype"/>
        </w:rPr>
        <w:t>houghts</w:t>
      </w:r>
      <w:r w:rsidR="00EE6B12">
        <w:rPr>
          <w:rFonts w:ascii="Palatino Linotype" w:hAnsi="Palatino Linotype"/>
        </w:rPr>
        <w:t xml:space="preserve"> and/or </w:t>
      </w:r>
      <w:r w:rsidR="005F3C8F">
        <w:rPr>
          <w:rFonts w:ascii="Palatino Linotype" w:hAnsi="Palatino Linotype"/>
        </w:rPr>
        <w:t xml:space="preserve">preferences you may have with me via email.  </w:t>
      </w:r>
    </w:p>
    <w:p w:rsidR="00AE3ABE" w:rsidRPr="005F3C8F" w:rsidRDefault="005F3C8F" w:rsidP="00505F8A">
      <w:pPr>
        <w:pStyle w:val="ListParagraph"/>
        <w:numPr>
          <w:ilvl w:val="1"/>
          <w:numId w:val="1"/>
        </w:numPr>
        <w:rPr>
          <w:rFonts w:ascii="Palatino Linotype" w:hAnsi="Palatino Linotype"/>
        </w:rPr>
      </w:pPr>
      <w:r w:rsidRPr="005F3C8F">
        <w:rPr>
          <w:rFonts w:ascii="Palatino Linotype" w:hAnsi="Palatino Linotype"/>
        </w:rPr>
        <w:t xml:space="preserve">In addition to improving the aesthetics of the website, we must consider how to better utilize this means of communication.  </w:t>
      </w:r>
      <w:r w:rsidR="00376158" w:rsidRPr="005F3C8F">
        <w:rPr>
          <w:rFonts w:ascii="Palatino Linotype" w:hAnsi="Palatino Linotype"/>
        </w:rPr>
        <w:t xml:space="preserve">We again discussed the difficulty of multiple calendars on the website.  A suggestion was made that the entire district use the same calendar and then </w:t>
      </w:r>
      <w:r w:rsidR="00376158" w:rsidRPr="005F3C8F">
        <w:rPr>
          <w:rFonts w:ascii="Palatino Linotype" w:hAnsi="Palatino Linotype"/>
        </w:rPr>
        <w:t>color-code</w:t>
      </w:r>
      <w:r w:rsidR="00376158" w:rsidRPr="005F3C8F">
        <w:rPr>
          <w:rFonts w:ascii="Palatino Linotype" w:hAnsi="Palatino Linotype"/>
        </w:rPr>
        <w:t xml:space="preserve"> the events for each building in order to allow parents/students the ability to select which items they would like to see.</w:t>
      </w:r>
      <w:r w:rsidRPr="005F3C8F">
        <w:rPr>
          <w:rFonts w:ascii="Palatino Linotype" w:hAnsi="Palatino Linotype"/>
        </w:rPr>
        <w:t xml:space="preserve">  We also discussed how the site is maintained and the possibility of having someone oversee the pages district-wide to ensure consistency.  </w:t>
      </w:r>
      <w:r>
        <w:rPr>
          <w:rFonts w:ascii="Palatino Linotype" w:hAnsi="Palatino Linotype"/>
        </w:rPr>
        <w:t xml:space="preserve">The calendar will be an area of focus as we upgrade the website this summer.   </w:t>
      </w:r>
    </w:p>
    <w:p w:rsidR="00AE3ABE" w:rsidRDefault="00AE3ABE" w:rsidP="00AE3ABE">
      <w:pPr>
        <w:pStyle w:val="ListParagraph"/>
        <w:rPr>
          <w:rFonts w:ascii="Palatino Linotype" w:hAnsi="Palatino Linotype"/>
        </w:rPr>
      </w:pPr>
    </w:p>
    <w:p w:rsidR="009873C8" w:rsidRPr="009D1786" w:rsidRDefault="009873C8" w:rsidP="006F2EC1">
      <w:pPr>
        <w:pStyle w:val="ListParagraph"/>
        <w:numPr>
          <w:ilvl w:val="0"/>
          <w:numId w:val="1"/>
        </w:numPr>
        <w:rPr>
          <w:rFonts w:ascii="Palatino Linotype" w:hAnsi="Palatino Linotype"/>
          <w:b/>
        </w:rPr>
      </w:pPr>
      <w:r w:rsidRPr="009D1786">
        <w:rPr>
          <w:rFonts w:ascii="Palatino Linotype" w:hAnsi="Palatino Linotype"/>
          <w:b/>
        </w:rPr>
        <w:t>Shades of Red</w:t>
      </w:r>
    </w:p>
    <w:p w:rsidR="00AE3ABE" w:rsidRPr="009D1786" w:rsidRDefault="005F3C8F" w:rsidP="007A1B89">
      <w:pPr>
        <w:pStyle w:val="ListParagraph"/>
        <w:numPr>
          <w:ilvl w:val="1"/>
          <w:numId w:val="1"/>
        </w:numPr>
        <w:rPr>
          <w:rFonts w:ascii="Palatino Linotype" w:hAnsi="Palatino Linotype"/>
        </w:rPr>
      </w:pPr>
      <w:r w:rsidRPr="009D1786">
        <w:rPr>
          <w:rFonts w:ascii="Palatino Linotype" w:hAnsi="Palatino Linotype"/>
        </w:rPr>
        <w:t xml:space="preserve">As we move forward with the student recognition in the </w:t>
      </w:r>
      <w:r w:rsidR="00EE6B12">
        <w:rPr>
          <w:rFonts w:ascii="Palatino Linotype" w:hAnsi="Palatino Linotype"/>
        </w:rPr>
        <w:t>varsity gymnasium and natatorium</w:t>
      </w:r>
      <w:r w:rsidRPr="009D1786">
        <w:rPr>
          <w:rFonts w:ascii="Palatino Linotype" w:hAnsi="Palatino Linotype"/>
        </w:rPr>
        <w:t xml:space="preserve"> vestibule, we must consider which shade of red will be used on the walls.  Some have noted previously that we have multiple shades of red throughout the district.  In order to create better consistency within</w:t>
      </w:r>
      <w:r w:rsidR="00EE6B12">
        <w:rPr>
          <w:rFonts w:ascii="Palatino Linotype" w:hAnsi="Palatino Linotype"/>
        </w:rPr>
        <w:t xml:space="preserve"> and </w:t>
      </w:r>
      <w:r w:rsidRPr="009D1786">
        <w:rPr>
          <w:rFonts w:ascii="Palatino Linotype" w:hAnsi="Palatino Linotype"/>
        </w:rPr>
        <w:t xml:space="preserve">between facilities, we have identified these multiple shades and are working to determine which shade is “Bloomsburg Red”.  Based on an informal survey of teachers and administrators, we have identified four shades for consideration.  </w:t>
      </w:r>
      <w:r w:rsidR="009D1786" w:rsidRPr="009D1786">
        <w:rPr>
          <w:rFonts w:ascii="Palatino Linotype" w:hAnsi="Palatino Linotype"/>
        </w:rPr>
        <w:t xml:space="preserve">An example of each of these shades was painted on small pieces of drywall and was shared with the group.  These examples will be shared with teachers, students, parents and administrators at all levels for feedback.  </w:t>
      </w:r>
    </w:p>
    <w:p w:rsidR="00AE3ABE" w:rsidRDefault="00AE3ABE" w:rsidP="00AE3ABE">
      <w:pPr>
        <w:pStyle w:val="ListParagraph"/>
        <w:rPr>
          <w:rFonts w:ascii="Palatino Linotype" w:hAnsi="Palatino Linotype"/>
        </w:rPr>
      </w:pPr>
    </w:p>
    <w:p w:rsidR="00EE6B12" w:rsidRDefault="00EE6B12" w:rsidP="00EE6B12">
      <w:pPr>
        <w:pStyle w:val="ListParagraph"/>
        <w:rPr>
          <w:rFonts w:ascii="Palatino Linotype" w:hAnsi="Palatino Linotype"/>
          <w:b/>
        </w:rPr>
      </w:pPr>
    </w:p>
    <w:p w:rsidR="00EE6B12" w:rsidRDefault="00EE6B12" w:rsidP="00EE6B12">
      <w:pPr>
        <w:pStyle w:val="ListParagraph"/>
        <w:rPr>
          <w:rFonts w:ascii="Palatino Linotype" w:hAnsi="Palatino Linotype"/>
          <w:b/>
        </w:rPr>
      </w:pPr>
    </w:p>
    <w:p w:rsidR="00EE6B12" w:rsidRDefault="00EE6B12" w:rsidP="00EE6B12">
      <w:pPr>
        <w:pStyle w:val="ListParagraph"/>
        <w:rPr>
          <w:rFonts w:ascii="Palatino Linotype" w:hAnsi="Palatino Linotype"/>
          <w:b/>
        </w:rPr>
      </w:pPr>
      <w:bookmarkStart w:id="0" w:name="_GoBack"/>
      <w:bookmarkEnd w:id="0"/>
    </w:p>
    <w:p w:rsidR="009873C8" w:rsidRPr="00376158" w:rsidRDefault="009873C8" w:rsidP="006F2EC1">
      <w:pPr>
        <w:pStyle w:val="ListParagraph"/>
        <w:numPr>
          <w:ilvl w:val="0"/>
          <w:numId w:val="1"/>
        </w:numPr>
        <w:rPr>
          <w:rFonts w:ascii="Palatino Linotype" w:hAnsi="Palatino Linotype"/>
          <w:b/>
        </w:rPr>
      </w:pPr>
      <w:r w:rsidRPr="00376158">
        <w:rPr>
          <w:rFonts w:ascii="Palatino Linotype" w:hAnsi="Palatino Linotype"/>
          <w:b/>
        </w:rPr>
        <w:lastRenderedPageBreak/>
        <w:t>Senior Breakfast Planning</w:t>
      </w:r>
    </w:p>
    <w:p w:rsidR="008C270E" w:rsidRPr="00376158" w:rsidRDefault="00F546C8" w:rsidP="00376158">
      <w:pPr>
        <w:pStyle w:val="ListParagraph"/>
        <w:numPr>
          <w:ilvl w:val="1"/>
          <w:numId w:val="1"/>
        </w:numPr>
        <w:rPr>
          <w:rFonts w:ascii="Palatino Linotype" w:hAnsi="Palatino Linotype"/>
        </w:rPr>
      </w:pPr>
      <w:r>
        <w:rPr>
          <w:rFonts w:ascii="Palatino Linotype" w:hAnsi="Palatino Linotype"/>
        </w:rPr>
        <w:t xml:space="preserve">Bonnie Crawford shared that this will be the last year that she will organize the senior breakfast.  </w:t>
      </w:r>
      <w:r>
        <w:rPr>
          <w:rFonts w:ascii="Palatino Linotype" w:hAnsi="Palatino Linotype"/>
        </w:rPr>
        <w:t xml:space="preserve">We did receive volunteers for the next three years based on those in attendance.  </w:t>
      </w:r>
      <w:r>
        <w:rPr>
          <w:rFonts w:ascii="Palatino Linotype" w:hAnsi="Palatino Linotype"/>
        </w:rPr>
        <w:t xml:space="preserve">We </w:t>
      </w:r>
      <w:r>
        <w:rPr>
          <w:rFonts w:ascii="Palatino Linotype" w:hAnsi="Palatino Linotype"/>
        </w:rPr>
        <w:t>made</w:t>
      </w:r>
      <w:r>
        <w:rPr>
          <w:rFonts w:ascii="Palatino Linotype" w:hAnsi="Palatino Linotype"/>
        </w:rPr>
        <w:t xml:space="preserve"> a One Call notification to all senior parents </w:t>
      </w:r>
      <w:r w:rsidR="00376158">
        <w:rPr>
          <w:rFonts w:ascii="Palatino Linotype" w:hAnsi="Palatino Linotype"/>
        </w:rPr>
        <w:t>on May 16 i</w:t>
      </w:r>
      <w:r>
        <w:rPr>
          <w:rFonts w:ascii="Palatino Linotype" w:hAnsi="Palatino Linotype"/>
        </w:rPr>
        <w:t>n order to get volunteers and donations for the breakfast</w:t>
      </w:r>
      <w:r w:rsidR="00376158">
        <w:rPr>
          <w:rFonts w:ascii="Palatino Linotype" w:hAnsi="Palatino Linotype"/>
        </w:rPr>
        <w:t xml:space="preserve">, which will </w:t>
      </w:r>
      <w:r>
        <w:rPr>
          <w:rFonts w:ascii="Palatino Linotype" w:hAnsi="Palatino Linotype"/>
        </w:rPr>
        <w:t>be held on Wednesday, June 7, 2017</w:t>
      </w:r>
      <w:r w:rsidR="00376158">
        <w:rPr>
          <w:rFonts w:ascii="Palatino Linotype" w:hAnsi="Palatino Linotype"/>
        </w:rPr>
        <w:t xml:space="preserve"> from 9:30am-10:30am</w:t>
      </w:r>
      <w:r>
        <w:rPr>
          <w:rFonts w:ascii="Palatino Linotype" w:hAnsi="Palatino Linotype"/>
        </w:rPr>
        <w:t xml:space="preserve">.  </w:t>
      </w:r>
    </w:p>
    <w:p w:rsidR="00AE3ABE" w:rsidRDefault="00AE3ABE" w:rsidP="008C270E">
      <w:pPr>
        <w:pStyle w:val="ListParagraph"/>
        <w:rPr>
          <w:rFonts w:ascii="Palatino Linotype" w:hAnsi="Palatino Linotype"/>
        </w:rPr>
      </w:pPr>
    </w:p>
    <w:p w:rsidR="006821C5" w:rsidRPr="005F3C8F" w:rsidRDefault="006821C5" w:rsidP="006F2EC1">
      <w:pPr>
        <w:pStyle w:val="ListParagraph"/>
        <w:numPr>
          <w:ilvl w:val="0"/>
          <w:numId w:val="1"/>
        </w:numPr>
        <w:rPr>
          <w:rFonts w:ascii="Palatino Linotype" w:hAnsi="Palatino Linotype"/>
          <w:b/>
        </w:rPr>
      </w:pPr>
      <w:r w:rsidRPr="005F3C8F">
        <w:rPr>
          <w:rFonts w:ascii="Palatino Linotype" w:hAnsi="Palatino Linotype"/>
          <w:b/>
        </w:rPr>
        <w:t>Additional Concerns</w:t>
      </w:r>
    </w:p>
    <w:p w:rsidR="005F3C8F" w:rsidRPr="005F3C8F" w:rsidRDefault="005F3C8F" w:rsidP="005F3C8F">
      <w:pPr>
        <w:pStyle w:val="ListParagraph"/>
        <w:numPr>
          <w:ilvl w:val="1"/>
          <w:numId w:val="1"/>
        </w:numPr>
        <w:rPr>
          <w:rFonts w:ascii="Palatino Linotype" w:hAnsi="Palatino Linotype"/>
          <w:b/>
        </w:rPr>
      </w:pPr>
      <w:r w:rsidRPr="005F3C8F">
        <w:rPr>
          <w:rFonts w:ascii="Palatino Linotype" w:hAnsi="Palatino Linotype"/>
          <w:b/>
        </w:rPr>
        <w:t>Important Dates for 2017-2018</w:t>
      </w:r>
    </w:p>
    <w:p w:rsidR="005F3C8F" w:rsidRDefault="005F3C8F" w:rsidP="005F3C8F">
      <w:pPr>
        <w:pStyle w:val="ListParagraph"/>
        <w:numPr>
          <w:ilvl w:val="2"/>
          <w:numId w:val="1"/>
        </w:numPr>
        <w:rPr>
          <w:rFonts w:ascii="Palatino Linotype" w:hAnsi="Palatino Linotype"/>
        </w:rPr>
      </w:pPr>
      <w:r>
        <w:rPr>
          <w:rFonts w:ascii="Palatino Linotype" w:hAnsi="Palatino Linotype"/>
        </w:rPr>
        <w:t>We discussed the availability of the imp</w:t>
      </w:r>
      <w:r w:rsidR="00EE6B12">
        <w:rPr>
          <w:rFonts w:ascii="Palatino Linotype" w:hAnsi="Palatino Linotype"/>
        </w:rPr>
        <w:t>ortant dates (Homecoming, Prom and Graduation</w:t>
      </w:r>
      <w:r>
        <w:rPr>
          <w:rFonts w:ascii="Palatino Linotype" w:hAnsi="Palatino Linotype"/>
        </w:rPr>
        <w:t xml:space="preserve">) for next school year.  Although we have tentatively scheduled these dates, we must wait until they are official before sharing them.  They will be available on the website in mid-June.  </w:t>
      </w:r>
    </w:p>
    <w:p w:rsidR="006352B5" w:rsidRDefault="006352B5" w:rsidP="006352B5">
      <w:pPr>
        <w:rPr>
          <w:rFonts w:ascii="Palatino Linotype" w:hAnsi="Palatino Linotype"/>
        </w:rPr>
      </w:pPr>
    </w:p>
    <w:p w:rsidR="006352B5" w:rsidRPr="006352B5" w:rsidRDefault="006352B5" w:rsidP="006352B5">
      <w:pPr>
        <w:rPr>
          <w:rFonts w:ascii="Palatino Linotype" w:hAnsi="Palatino Linotype"/>
        </w:rPr>
      </w:pPr>
    </w:p>
    <w:sectPr w:rsidR="006352B5" w:rsidRPr="00635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356"/>
    <w:multiLevelType w:val="hybridMultilevel"/>
    <w:tmpl w:val="04462FB8"/>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F175E"/>
    <w:multiLevelType w:val="hybridMultilevel"/>
    <w:tmpl w:val="33E68CB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27121"/>
    <w:multiLevelType w:val="hybridMultilevel"/>
    <w:tmpl w:val="A5903600"/>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F3E89"/>
    <w:multiLevelType w:val="hybridMultilevel"/>
    <w:tmpl w:val="307C6A42"/>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5364A"/>
    <w:multiLevelType w:val="hybridMultilevel"/>
    <w:tmpl w:val="F546059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63F82"/>
    <w:multiLevelType w:val="hybridMultilevel"/>
    <w:tmpl w:val="42ECC6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B3922"/>
    <w:multiLevelType w:val="hybridMultilevel"/>
    <w:tmpl w:val="2A764002"/>
    <w:lvl w:ilvl="0" w:tplc="D6A06792">
      <w:start w:val="1"/>
      <w:numFmt w:val="bullet"/>
      <w:lvlText w:val=""/>
      <w:lvlJc w:val="left"/>
      <w:pPr>
        <w:ind w:left="720" w:hanging="360"/>
      </w:pPr>
      <w:rPr>
        <w:rFonts w:ascii="Symbol" w:hAnsi="Symbol" w:hint="default"/>
      </w:rPr>
    </w:lvl>
    <w:lvl w:ilvl="1" w:tplc="D6A06792">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D1ED8"/>
    <w:multiLevelType w:val="hybridMultilevel"/>
    <w:tmpl w:val="5DD05306"/>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B24FC"/>
    <w:multiLevelType w:val="hybridMultilevel"/>
    <w:tmpl w:val="03BEF48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D5B57"/>
    <w:multiLevelType w:val="hybridMultilevel"/>
    <w:tmpl w:val="A8BEEC82"/>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53F02"/>
    <w:multiLevelType w:val="hybridMultilevel"/>
    <w:tmpl w:val="C6B0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A739E"/>
    <w:multiLevelType w:val="hybridMultilevel"/>
    <w:tmpl w:val="7160F2C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54653"/>
    <w:multiLevelType w:val="hybridMultilevel"/>
    <w:tmpl w:val="A6F6CD72"/>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E4808"/>
    <w:multiLevelType w:val="hybridMultilevel"/>
    <w:tmpl w:val="34FAC880"/>
    <w:lvl w:ilvl="0" w:tplc="D6A06792">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50136"/>
    <w:multiLevelType w:val="hybridMultilevel"/>
    <w:tmpl w:val="3CC81B50"/>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F7F5E"/>
    <w:multiLevelType w:val="hybridMultilevel"/>
    <w:tmpl w:val="F5962F04"/>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15CC3"/>
    <w:multiLevelType w:val="hybridMultilevel"/>
    <w:tmpl w:val="E154DCA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61EBF"/>
    <w:multiLevelType w:val="hybridMultilevel"/>
    <w:tmpl w:val="70503E30"/>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4"/>
  </w:num>
  <w:num w:numId="4">
    <w:abstractNumId w:val="10"/>
  </w:num>
  <w:num w:numId="5">
    <w:abstractNumId w:val="7"/>
  </w:num>
  <w:num w:numId="6">
    <w:abstractNumId w:val="15"/>
  </w:num>
  <w:num w:numId="7">
    <w:abstractNumId w:val="5"/>
  </w:num>
  <w:num w:numId="8">
    <w:abstractNumId w:val="1"/>
  </w:num>
  <w:num w:numId="9">
    <w:abstractNumId w:val="8"/>
  </w:num>
  <w:num w:numId="10">
    <w:abstractNumId w:val="9"/>
  </w:num>
  <w:num w:numId="11">
    <w:abstractNumId w:val="6"/>
  </w:num>
  <w:num w:numId="12">
    <w:abstractNumId w:val="11"/>
  </w:num>
  <w:num w:numId="13">
    <w:abstractNumId w:val="13"/>
  </w:num>
  <w:num w:numId="14">
    <w:abstractNumId w:val="2"/>
  </w:num>
  <w:num w:numId="15">
    <w:abstractNumId w:val="4"/>
  </w:num>
  <w:num w:numId="16">
    <w:abstractNumId w:val="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99"/>
    <w:rsid w:val="00065844"/>
    <w:rsid w:val="000B5B0A"/>
    <w:rsid w:val="00137546"/>
    <w:rsid w:val="00166A11"/>
    <w:rsid w:val="00285621"/>
    <w:rsid w:val="002924CF"/>
    <w:rsid w:val="00292EB9"/>
    <w:rsid w:val="002B4803"/>
    <w:rsid w:val="00376158"/>
    <w:rsid w:val="003B463F"/>
    <w:rsid w:val="00416FA1"/>
    <w:rsid w:val="00456D0C"/>
    <w:rsid w:val="004A48CD"/>
    <w:rsid w:val="004B1E84"/>
    <w:rsid w:val="00511C5C"/>
    <w:rsid w:val="005A77EC"/>
    <w:rsid w:val="005F3C8F"/>
    <w:rsid w:val="006352B5"/>
    <w:rsid w:val="0066669D"/>
    <w:rsid w:val="006821C5"/>
    <w:rsid w:val="006940D3"/>
    <w:rsid w:val="006C0F36"/>
    <w:rsid w:val="006F2EC1"/>
    <w:rsid w:val="00754029"/>
    <w:rsid w:val="00777369"/>
    <w:rsid w:val="00785A52"/>
    <w:rsid w:val="007B0A54"/>
    <w:rsid w:val="0085587B"/>
    <w:rsid w:val="008B602A"/>
    <w:rsid w:val="008C270E"/>
    <w:rsid w:val="008F36F1"/>
    <w:rsid w:val="00937E26"/>
    <w:rsid w:val="009873C8"/>
    <w:rsid w:val="009A49C4"/>
    <w:rsid w:val="009D1786"/>
    <w:rsid w:val="00A23E78"/>
    <w:rsid w:val="00A42DD9"/>
    <w:rsid w:val="00A65D36"/>
    <w:rsid w:val="00AE3ABE"/>
    <w:rsid w:val="00AF4A67"/>
    <w:rsid w:val="00B14B7F"/>
    <w:rsid w:val="00B705DD"/>
    <w:rsid w:val="00B856C3"/>
    <w:rsid w:val="00B91B26"/>
    <w:rsid w:val="00C40BED"/>
    <w:rsid w:val="00CA215D"/>
    <w:rsid w:val="00CF7641"/>
    <w:rsid w:val="00D167A9"/>
    <w:rsid w:val="00D93D53"/>
    <w:rsid w:val="00DD4C15"/>
    <w:rsid w:val="00DF7EDA"/>
    <w:rsid w:val="00E0585F"/>
    <w:rsid w:val="00EA0486"/>
    <w:rsid w:val="00EC20E2"/>
    <w:rsid w:val="00EE6B12"/>
    <w:rsid w:val="00F03499"/>
    <w:rsid w:val="00F47265"/>
    <w:rsid w:val="00F5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163F"/>
  <w15:chartTrackingRefBased/>
  <w15:docId w15:val="{65576FA2-26F4-435B-A428-2C168FEC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EC1"/>
    <w:pPr>
      <w:ind w:left="720"/>
      <w:contextualSpacing/>
    </w:pPr>
  </w:style>
  <w:style w:type="paragraph" w:styleId="BalloonText">
    <w:name w:val="Balloon Text"/>
    <w:basedOn w:val="Normal"/>
    <w:link w:val="BalloonTextChar"/>
    <w:uiPriority w:val="99"/>
    <w:semiHidden/>
    <w:unhideWhenUsed/>
    <w:rsid w:val="00694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D3"/>
    <w:rPr>
      <w:rFonts w:ascii="Segoe UI" w:hAnsi="Segoe UI" w:cs="Segoe UI"/>
      <w:sz w:val="18"/>
      <w:szCs w:val="18"/>
    </w:rPr>
  </w:style>
  <w:style w:type="character" w:styleId="Hyperlink">
    <w:name w:val="Hyperlink"/>
    <w:basedOn w:val="DefaultParagraphFont"/>
    <w:uiPriority w:val="99"/>
    <w:unhideWhenUsed/>
    <w:rsid w:val="008558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rc.blackboard.com/Page/6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Bloomsburg Area School District</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Day</dc:creator>
  <cp:keywords/>
  <dc:description/>
  <cp:lastModifiedBy>Melissa Day</cp:lastModifiedBy>
  <cp:revision>4</cp:revision>
  <cp:lastPrinted>2017-03-29T19:24:00Z</cp:lastPrinted>
  <dcterms:created xsi:type="dcterms:W3CDTF">2017-05-17T12:09:00Z</dcterms:created>
  <dcterms:modified xsi:type="dcterms:W3CDTF">2017-05-17T12:24:00Z</dcterms:modified>
</cp:coreProperties>
</file>